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F0" w:rsidRDefault="002B16F0" w:rsidP="002D52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444444"/>
          <w:sz w:val="24"/>
          <w:szCs w:val="24"/>
        </w:rPr>
      </w:pP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b/>
          <w:color w:val="000000" w:themeColor="text1"/>
          <w:sz w:val="24"/>
          <w:szCs w:val="24"/>
        </w:rPr>
        <w:t>RAMOWY REGULAMIN CZYTELNI INTERNETOWEJ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1. Stanowiska komputerowe służą lokalnej społeczności do udostępniania elektronicznych źródeł informacji oraz</w:t>
      </w:r>
      <w:r w:rsidR="002B16F0" w:rsidRPr="004B0A92">
        <w:rPr>
          <w:rFonts w:ascii="ArialMT" w:hAnsi="ArialMT" w:cs="ArialMT"/>
          <w:color w:val="000000" w:themeColor="text1"/>
          <w:sz w:val="24"/>
          <w:szCs w:val="24"/>
        </w:rPr>
        <w:t xml:space="preserve"> </w:t>
      </w:r>
      <w:r w:rsidRPr="004B0A92">
        <w:rPr>
          <w:rFonts w:ascii="ArialMT" w:hAnsi="ArialMT" w:cs="ArialMT"/>
          <w:color w:val="000000" w:themeColor="text1"/>
          <w:sz w:val="24"/>
          <w:szCs w:val="24"/>
        </w:rPr>
        <w:t>zainstalowanych programów użytkowych w c</w:t>
      </w:r>
      <w:r w:rsidR="006B5927" w:rsidRPr="004B0A92">
        <w:rPr>
          <w:rFonts w:ascii="ArialMT" w:hAnsi="ArialMT" w:cs="ArialMT"/>
          <w:color w:val="000000" w:themeColor="text1"/>
          <w:sz w:val="24"/>
          <w:szCs w:val="24"/>
        </w:rPr>
        <w:t>elach edukacyjnych i kulturalno-</w:t>
      </w:r>
      <w:r w:rsidRPr="004B0A92">
        <w:rPr>
          <w:rFonts w:ascii="ArialMT" w:hAnsi="ArialMT" w:cs="ArialMT"/>
          <w:color w:val="000000" w:themeColor="text1"/>
          <w:sz w:val="24"/>
          <w:szCs w:val="24"/>
        </w:rPr>
        <w:t>oświatowych.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2. Po wejściu do Czytelni należy okazać bibliotekarzowi kartę czytelnika lub dowód tożsamości.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 xml:space="preserve">3. </w:t>
      </w:r>
      <w:r w:rsidR="00227B6E" w:rsidRPr="004B0A92">
        <w:rPr>
          <w:rFonts w:ascii="ArialMT" w:hAnsi="ArialMT" w:cs="ArialMT"/>
          <w:color w:val="000000" w:themeColor="text1"/>
          <w:sz w:val="24"/>
          <w:szCs w:val="24"/>
        </w:rPr>
        <w:t>Czas korzystania z C</w:t>
      </w:r>
      <w:r w:rsidRPr="004B0A92">
        <w:rPr>
          <w:rFonts w:ascii="ArialMT" w:hAnsi="ArialMT" w:cs="ArialMT"/>
          <w:color w:val="000000" w:themeColor="text1"/>
          <w:sz w:val="24"/>
          <w:szCs w:val="24"/>
        </w:rPr>
        <w:t>zytelni internetowej wynosi 1 godzinę, a może zostać wydłużony tylko wtedy, gdy nie ma</w:t>
      </w:r>
      <w:r w:rsidR="002B16F0" w:rsidRPr="004B0A92">
        <w:rPr>
          <w:rFonts w:ascii="ArialMT" w:hAnsi="ArialMT" w:cs="ArialMT"/>
          <w:color w:val="000000" w:themeColor="text1"/>
          <w:sz w:val="24"/>
          <w:szCs w:val="24"/>
        </w:rPr>
        <w:t xml:space="preserve"> </w:t>
      </w:r>
      <w:r w:rsidRPr="004B0A92">
        <w:rPr>
          <w:rFonts w:ascii="ArialMT" w:hAnsi="ArialMT" w:cs="ArialMT"/>
          <w:color w:val="000000" w:themeColor="text1"/>
          <w:sz w:val="24"/>
          <w:szCs w:val="24"/>
        </w:rPr>
        <w:t>oczekujących.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4. Korzystanie z Internetu odbywa się wg kolejności.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5. Kolejność korzystania można rezerwować u bibliotekarza.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6. Przy stanowiskach komputerowych nie wolno prowadzić głośnych rozmów, palić tytoniu, spożywać posiłków i napojów, korzystać z telefonów komórkowych.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7. Użytkownik ma obowiązek bezwzględnego stosowania zasad bhp i ppoż.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8. Podczas korzystania z dostępnego oprogramowania użytkownik ma obowiązek stosować się do ograniczeń</w:t>
      </w:r>
      <w:r w:rsidR="002B16F0" w:rsidRPr="004B0A92">
        <w:rPr>
          <w:rFonts w:ascii="ArialMT" w:hAnsi="ArialMT" w:cs="ArialMT"/>
          <w:color w:val="000000" w:themeColor="text1"/>
          <w:sz w:val="24"/>
          <w:szCs w:val="24"/>
        </w:rPr>
        <w:t xml:space="preserve"> </w:t>
      </w:r>
      <w:r w:rsidRPr="004B0A92">
        <w:rPr>
          <w:rFonts w:ascii="ArialMT" w:hAnsi="ArialMT" w:cs="ArialMT"/>
          <w:color w:val="000000" w:themeColor="text1"/>
          <w:sz w:val="24"/>
          <w:szCs w:val="24"/>
        </w:rPr>
        <w:t>licencyjnych oraz przestrzegać praw autorskich.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9. Wykorzystywanie sprzętu lub oprogramowania do celów komercyjnych jest zabronione.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10. Zabrania się tworzenia, wyszukiwania i prezentowania materiałów obrażających uczucia innych.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11. Bibliotekarz ma prawo monitorowania aktualnie wykonywanych prac.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12. Użytkownik ma obowiązek dbać o sprzęt komputerowy.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13. W przypadku zauważenia nieprawidłowości w funkcjonowaniu komputerów lub uszkodzeń mechanicznych sprzę</w:t>
      </w:r>
      <w:r w:rsidR="00227B6E" w:rsidRPr="004B0A92">
        <w:rPr>
          <w:rFonts w:ascii="ArialMT" w:hAnsi="ArialMT" w:cs="ArialMT"/>
          <w:color w:val="000000" w:themeColor="text1"/>
          <w:sz w:val="24"/>
          <w:szCs w:val="24"/>
        </w:rPr>
        <w:t xml:space="preserve">tu, </w:t>
      </w:r>
      <w:r w:rsidRPr="004B0A92">
        <w:rPr>
          <w:rFonts w:ascii="ArialMT" w:hAnsi="ArialMT" w:cs="ArialMT"/>
          <w:color w:val="000000" w:themeColor="text1"/>
          <w:sz w:val="24"/>
          <w:szCs w:val="24"/>
        </w:rPr>
        <w:t>użytkownik powinien niezwłocznie powiadomić dyżurującego bibliotekarza.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14. Komputery włącza i wyłącza z sieci wyłącznie bibliotekarz.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15. Użytkownik nie stosujący się do przepisów może być czasowo, a w drastycznych przypadkach na stałe pozbawiony prawa korzystania z komputerów</w:t>
      </w:r>
    </w:p>
    <w:p w:rsidR="002D52A1" w:rsidRPr="004B0A92" w:rsidRDefault="002D52A1" w:rsidP="002D5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16. Przed rozpoczęciem korzystania z Czytelni użytkownik zobowiązany jest do zapoznania się z jej regulaminem i do jego przestrzegania.</w:t>
      </w:r>
    </w:p>
    <w:p w:rsidR="009B39AC" w:rsidRPr="004B0A92" w:rsidRDefault="002D52A1" w:rsidP="002D52A1">
      <w:pPr>
        <w:rPr>
          <w:rFonts w:ascii="ArialMT" w:hAnsi="ArialMT" w:cs="ArialMT"/>
          <w:color w:val="000000" w:themeColor="text1"/>
          <w:sz w:val="24"/>
          <w:szCs w:val="24"/>
        </w:rPr>
      </w:pPr>
      <w:r w:rsidRPr="004B0A92">
        <w:rPr>
          <w:rFonts w:ascii="ArialMT" w:hAnsi="ArialMT" w:cs="ArialMT"/>
          <w:color w:val="000000" w:themeColor="text1"/>
          <w:sz w:val="24"/>
          <w:szCs w:val="24"/>
        </w:rPr>
        <w:t>17.Korzystanie z Internetu jest bezpłatne.</w:t>
      </w:r>
    </w:p>
    <w:p w:rsidR="00227B6E" w:rsidRPr="004B0A92" w:rsidRDefault="00661E12" w:rsidP="002B16F0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4B0A92">
        <w:rPr>
          <w:rFonts w:ascii="ArialMT" w:hAnsi="ArialMT" w:cs="ArialMT"/>
          <w:color w:val="000000" w:themeColor="text1"/>
          <w:sz w:val="24"/>
          <w:szCs w:val="24"/>
        </w:rPr>
        <w:t xml:space="preserve">Żnin, </w:t>
      </w:r>
      <w:r w:rsidR="00227B6E" w:rsidRPr="004B0A92">
        <w:rPr>
          <w:rFonts w:ascii="ArialMT" w:hAnsi="ArialMT" w:cs="ArialMT"/>
          <w:color w:val="000000" w:themeColor="text1"/>
          <w:sz w:val="24"/>
          <w:szCs w:val="24"/>
        </w:rPr>
        <w:t>01.03.2023 r.</w:t>
      </w:r>
    </w:p>
    <w:p w:rsidR="004B0A92" w:rsidRPr="004B0A92" w:rsidRDefault="004B0A92">
      <w:pPr>
        <w:jc w:val="right"/>
        <w:rPr>
          <w:color w:val="000000" w:themeColor="text1"/>
          <w:sz w:val="24"/>
          <w:szCs w:val="24"/>
        </w:rPr>
      </w:pPr>
    </w:p>
    <w:sectPr w:rsidR="004B0A92" w:rsidRPr="004B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73A"/>
    <w:multiLevelType w:val="hybridMultilevel"/>
    <w:tmpl w:val="4790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BC"/>
    <w:rsid w:val="00227B6E"/>
    <w:rsid w:val="002B16F0"/>
    <w:rsid w:val="002D52A1"/>
    <w:rsid w:val="004B0A92"/>
    <w:rsid w:val="00547FBC"/>
    <w:rsid w:val="00661E12"/>
    <w:rsid w:val="006B5927"/>
    <w:rsid w:val="009B39AC"/>
    <w:rsid w:val="00A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2023-03-07T10:28:00Z</cp:lastPrinted>
  <dcterms:created xsi:type="dcterms:W3CDTF">2023-03-06T14:25:00Z</dcterms:created>
  <dcterms:modified xsi:type="dcterms:W3CDTF">2023-03-07T10:58:00Z</dcterms:modified>
</cp:coreProperties>
</file>