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C9" w:rsidRPr="00486909" w:rsidRDefault="004C0E3F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b/>
          <w:color w:val="000000" w:themeColor="text1"/>
          <w:sz w:val="18"/>
          <w:szCs w:val="18"/>
        </w:rPr>
        <w:t xml:space="preserve">REGULAMIN CZYTELNI </w:t>
      </w:r>
      <w:r w:rsidR="003B54C9" w:rsidRPr="00486909">
        <w:rPr>
          <w:rFonts w:ascii="ArialMT" w:hAnsi="ArialMT" w:cs="ArialMT"/>
          <w:b/>
          <w:color w:val="000000" w:themeColor="text1"/>
          <w:sz w:val="18"/>
          <w:szCs w:val="18"/>
        </w:rPr>
        <w:t>BIBLIOTEKI PUBLICZNEJ W ŻNINIE</w:t>
      </w:r>
    </w:p>
    <w:p w:rsidR="004C0E3F" w:rsidRPr="00486909" w:rsidRDefault="004C0E3F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</w:p>
    <w:p w:rsidR="003B54C9" w:rsidRPr="00486909" w:rsidRDefault="003B54C9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§1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1. Z czytelni mogą korzystać wszyscy zainteresowani od lat</w:t>
      </w:r>
      <w:r w:rsidR="00CC4172" w:rsidRPr="00486909">
        <w:rPr>
          <w:rFonts w:ascii="ArialMT" w:hAnsi="ArialMT" w:cs="ArialMT"/>
          <w:color w:val="000000" w:themeColor="text1"/>
          <w:sz w:val="18"/>
          <w:szCs w:val="18"/>
        </w:rPr>
        <w:t xml:space="preserve"> </w:t>
      </w:r>
      <w:r w:rsidRPr="00486909">
        <w:rPr>
          <w:rFonts w:ascii="ArialMT" w:hAnsi="ArialMT" w:cs="ArialMT"/>
          <w:color w:val="000000" w:themeColor="text1"/>
          <w:sz w:val="18"/>
          <w:szCs w:val="18"/>
        </w:rPr>
        <w:t>15 rejestrując się jako stały czytelnik.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2. Przy zapisie zgłaszający się powinien: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a. okazać dowód osobisty lub inny dokument tożsamości zawierający PESEL,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b. zobowiązać się podpisem do przestrzegania regulaminu,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c. każdy czytelnik otrzymuje elektroniczną kartę biblioteczną, którą winien okazywać przy korzystaniu z usług czytelni,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 xml:space="preserve">d. w bibliotece stosuje się elektroniczny system ewidencji czytelników, udostępnień materiałów bibliotecznych i ich </w:t>
      </w:r>
      <w:proofErr w:type="spellStart"/>
      <w:r w:rsidRPr="00486909">
        <w:rPr>
          <w:rFonts w:ascii="ArialMT" w:hAnsi="ArialMT" w:cs="ArialMT"/>
          <w:color w:val="000000" w:themeColor="text1"/>
          <w:sz w:val="18"/>
          <w:szCs w:val="18"/>
        </w:rPr>
        <w:t>wypożyczeń</w:t>
      </w:r>
      <w:proofErr w:type="spellEnd"/>
      <w:r w:rsidRPr="00486909">
        <w:rPr>
          <w:rFonts w:ascii="ArialMT" w:hAnsi="ArialMT" w:cs="ArialMT"/>
          <w:color w:val="000000" w:themeColor="text1"/>
          <w:sz w:val="18"/>
          <w:szCs w:val="18"/>
        </w:rPr>
        <w:t xml:space="preserve"> MAK+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3. Korzystanie z czytelni jest bezpłatne.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4. Wierzchnie okrycie lub torbę należy pozostawić w szatni.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5. W czytelni zajmuje się miejsca przy stolikach.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6. W czytelni obowiązuje zakaz palenia tytoniu i spożywania posiłków.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7. W czasie gdy w domu czytelnika panuje chorobą zakaźna, nie może on korzystać z czytelni.</w:t>
      </w:r>
    </w:p>
    <w:p w:rsidR="0061713B" w:rsidRPr="00486909" w:rsidRDefault="0061713B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18"/>
          <w:szCs w:val="18"/>
        </w:rPr>
      </w:pPr>
    </w:p>
    <w:p w:rsidR="003B54C9" w:rsidRPr="00486909" w:rsidRDefault="003B54C9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§2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1. W czytelni można korzystać z czasopism, księgozbioru podręcznego usystematyzowanego wg działów UKD,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katalogów, kartotek informacyjnych.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2. Przyniesione ze sobą książki czytelnik zgłasza u dyżurnego bibliotekarza.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3. Z księgozbioru podręcznego i bieżących czasopism czytelnik korzysta za pośrednictwem bibliotekarza.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4. Książki spoza księgozbioru podręcznego oraz rocznik czasopisma zamawia czytelnik u dyżurnego bibliotekarza.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5. Jeżeli czytelnik zamierza w dniach następnych korzystać z książki dostarczonej spoza księgozbioru podrę</w:t>
      </w:r>
      <w:r w:rsidR="003D7A82" w:rsidRPr="00486909">
        <w:rPr>
          <w:rFonts w:ascii="ArialMT" w:hAnsi="ArialMT" w:cs="ArialMT"/>
          <w:color w:val="000000" w:themeColor="text1"/>
          <w:sz w:val="18"/>
          <w:szCs w:val="18"/>
        </w:rPr>
        <w:t xml:space="preserve">cznego, </w:t>
      </w:r>
      <w:r w:rsidRPr="00486909">
        <w:rPr>
          <w:rFonts w:ascii="ArialMT" w:hAnsi="ArialMT" w:cs="ArialMT"/>
          <w:color w:val="000000" w:themeColor="text1"/>
          <w:sz w:val="18"/>
          <w:szCs w:val="18"/>
        </w:rPr>
        <w:t>bibliotekarz może zatrzymać ją w czytelni przez 7 dni do dyspozycji czytelnika. Nie mogą być zatrzymane książ</w:t>
      </w:r>
      <w:r w:rsidR="0061713B" w:rsidRPr="00486909">
        <w:rPr>
          <w:rFonts w:ascii="ArialMT" w:hAnsi="ArialMT" w:cs="ArialMT"/>
          <w:color w:val="000000" w:themeColor="text1"/>
          <w:sz w:val="18"/>
          <w:szCs w:val="18"/>
        </w:rPr>
        <w:t xml:space="preserve">ki, </w:t>
      </w:r>
      <w:r w:rsidR="003D7A82" w:rsidRPr="00486909">
        <w:rPr>
          <w:rFonts w:ascii="ArialMT" w:hAnsi="ArialMT" w:cs="ArialMT"/>
          <w:color w:val="000000" w:themeColor="text1"/>
          <w:sz w:val="18"/>
          <w:szCs w:val="18"/>
        </w:rPr>
        <w:t xml:space="preserve">z </w:t>
      </w:r>
      <w:r w:rsidRPr="00486909">
        <w:rPr>
          <w:rFonts w:ascii="ArialMT" w:hAnsi="ArialMT" w:cs="ArialMT"/>
          <w:color w:val="000000" w:themeColor="text1"/>
          <w:sz w:val="18"/>
          <w:szCs w:val="18"/>
        </w:rPr>
        <w:t>których często korzystają czytelnicy.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6. Czytelnik może prosić o zarezerwowanie mu książki, z której chwilowo korzysta ktoś inny.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7. Książek i czasopism nie wolno wynosić z czytelni.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8. Książki z księgozbioru podręcznego nie wypożycza się do domu.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9. Jeżeli czytelnikowi potrzebna jest książka, której nie ma w księgozbiorze, biblioteka inf</w:t>
      </w:r>
      <w:r w:rsidR="003D7A82" w:rsidRPr="00486909">
        <w:rPr>
          <w:rFonts w:ascii="ArialMT" w:hAnsi="ArialMT" w:cs="ArialMT"/>
          <w:color w:val="000000" w:themeColor="text1"/>
          <w:sz w:val="18"/>
          <w:szCs w:val="18"/>
        </w:rPr>
        <w:t xml:space="preserve">ormuje, w której z bibliotek na </w:t>
      </w:r>
      <w:r w:rsidRPr="00486909">
        <w:rPr>
          <w:rFonts w:ascii="ArialMT" w:hAnsi="ArialMT" w:cs="ArialMT"/>
          <w:color w:val="000000" w:themeColor="text1"/>
          <w:sz w:val="18"/>
          <w:szCs w:val="18"/>
        </w:rPr>
        <w:t>terenie rejonu żnińskiego może znajdować się poszukiwana pozycja. Na prośbę czytelnika biblioteka może sprowadzić</w:t>
      </w:r>
      <w:r w:rsidR="003D7A82" w:rsidRPr="00486909">
        <w:rPr>
          <w:rFonts w:ascii="ArialMT" w:hAnsi="ArialMT" w:cs="ArialMT"/>
          <w:color w:val="000000" w:themeColor="text1"/>
          <w:sz w:val="18"/>
          <w:szCs w:val="18"/>
        </w:rPr>
        <w:t xml:space="preserve"> </w:t>
      </w:r>
      <w:r w:rsidRPr="00486909">
        <w:rPr>
          <w:rFonts w:ascii="ArialMT" w:hAnsi="ArialMT" w:cs="ArialMT"/>
          <w:color w:val="000000" w:themeColor="text1"/>
          <w:sz w:val="18"/>
          <w:szCs w:val="18"/>
        </w:rPr>
        <w:t>książki z innych bibliotek, jeżeli czytelnik nie może z tych bibliotek korzystać osobiście.</w:t>
      </w:r>
    </w:p>
    <w:p w:rsidR="0061713B" w:rsidRPr="00486909" w:rsidRDefault="0061713B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18"/>
          <w:szCs w:val="18"/>
        </w:rPr>
      </w:pPr>
    </w:p>
    <w:p w:rsidR="003B54C9" w:rsidRPr="00486909" w:rsidRDefault="003B54C9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§3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1. Biblioteka udziela informacji dotyczących posiadanych zbiorów, doboru literatury na określony temat, sposobu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korzystania z katalogów i innych materiałów znajdujących się w bibliotece.</w:t>
      </w:r>
    </w:p>
    <w:p w:rsidR="0061713B" w:rsidRPr="00486909" w:rsidRDefault="0061713B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18"/>
          <w:szCs w:val="18"/>
        </w:rPr>
      </w:pPr>
    </w:p>
    <w:p w:rsidR="003B54C9" w:rsidRPr="00486909" w:rsidRDefault="003B54C9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§4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1. Na kopiowanie rysunków, schematów, planów map i innych materiałów bibliotecznych czytelnik powinien uzyskać zgodę bibliotekarza (możliwość korzystania z kserokopiarki).</w:t>
      </w:r>
    </w:p>
    <w:p w:rsidR="0061713B" w:rsidRPr="00486909" w:rsidRDefault="0061713B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18"/>
          <w:szCs w:val="18"/>
        </w:rPr>
      </w:pPr>
    </w:p>
    <w:p w:rsidR="003B54C9" w:rsidRPr="00486909" w:rsidRDefault="003B54C9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§5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1. Czytelnik jest obowiązany do poszanowania książek będących własnością społeczną. Korzystanie z rycin, map itp. wymaga szczególnej ostrożności aby nie narazić ich na uszkodzenie.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2. Za uszkodzenie czytelnik płaci odszkodowanie, którego wysokość określa kierownik czytelni w zależności od stopnia uszkodzenia. Na sumy wpłacone z tytułu książki biblioteka wydaje pokwitowanie.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3. Za duplikat karty bibliotecznej pobierać się będzie opłatę w wysokości 20,00 złotych.</w:t>
      </w:r>
    </w:p>
    <w:p w:rsidR="0061713B" w:rsidRPr="00486909" w:rsidRDefault="0061713B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18"/>
          <w:szCs w:val="18"/>
        </w:rPr>
      </w:pPr>
    </w:p>
    <w:p w:rsidR="003B54C9" w:rsidRPr="00486909" w:rsidRDefault="003B54C9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§6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1. Skargi i wnioski czytelnik może wpisać do księgi skarg i wniosków.</w:t>
      </w:r>
    </w:p>
    <w:p w:rsidR="0061713B" w:rsidRPr="00486909" w:rsidRDefault="0061713B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18"/>
          <w:szCs w:val="18"/>
        </w:rPr>
      </w:pPr>
    </w:p>
    <w:p w:rsidR="003B54C9" w:rsidRPr="00486909" w:rsidRDefault="003B54C9" w:rsidP="004C0E3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§7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 xml:space="preserve">1. Czytelnik nie stosujący się do przepisów niniejszego regulaminu może być czasowo, a w szczególnie drastycznych przypadkach na stałe pozbawiony prawa do korzystania z czytelni. Dyspozycje w tej sprawie podejmuje dyrektor biblioteki. </w:t>
      </w:r>
    </w:p>
    <w:p w:rsidR="003B54C9" w:rsidRPr="00486909" w:rsidRDefault="003B54C9" w:rsidP="003B54C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  <w:r w:rsidRPr="00486909">
        <w:rPr>
          <w:rFonts w:ascii="ArialMT" w:hAnsi="ArialMT" w:cs="ArialMT"/>
          <w:color w:val="000000" w:themeColor="text1"/>
          <w:sz w:val="18"/>
          <w:szCs w:val="18"/>
        </w:rPr>
        <w:t>2. Korzystający z usług biblioteki czytelnik wyraża zgodę na umieszczenie swoich danych osobowych w rejestrze tejże biblioteki oraz możliwość ich przetwarzania wyłącznie na potrzeby własne biblioteki. Może też zadeklarować przekazanie danych osobowych do ogólnopolskiej bazy MAK+.</w:t>
      </w:r>
    </w:p>
    <w:p w:rsidR="003B54C9" w:rsidRPr="00486909" w:rsidRDefault="003B54C9" w:rsidP="003B54C9">
      <w:pPr>
        <w:rPr>
          <w:rFonts w:ascii="ArialMT" w:hAnsi="ArialMT" w:cs="ArialMT"/>
          <w:color w:val="000000" w:themeColor="text1"/>
          <w:sz w:val="18"/>
          <w:szCs w:val="18"/>
        </w:rPr>
      </w:pPr>
    </w:p>
    <w:p w:rsidR="0008744A" w:rsidRPr="00486909" w:rsidRDefault="003B54C9" w:rsidP="00486909">
      <w:pPr>
        <w:jc w:val="right"/>
        <w:rPr>
          <w:color w:val="000000" w:themeColor="text1"/>
        </w:rPr>
      </w:pPr>
      <w:bookmarkStart w:id="0" w:name="_GoBack"/>
      <w:r w:rsidRPr="00486909">
        <w:rPr>
          <w:rFonts w:ascii="ArialMT" w:hAnsi="ArialMT" w:cs="ArialMT"/>
          <w:color w:val="000000" w:themeColor="text1"/>
          <w:sz w:val="18"/>
          <w:szCs w:val="18"/>
        </w:rPr>
        <w:t>Żnin, 01.03.2023  r.</w:t>
      </w:r>
      <w:bookmarkEnd w:id="0"/>
    </w:p>
    <w:sectPr w:rsidR="0008744A" w:rsidRPr="0048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5BF3"/>
    <w:multiLevelType w:val="hybridMultilevel"/>
    <w:tmpl w:val="C7580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F32DE"/>
    <w:multiLevelType w:val="hybridMultilevel"/>
    <w:tmpl w:val="6B1A2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7C54"/>
    <w:multiLevelType w:val="hybridMultilevel"/>
    <w:tmpl w:val="F69EC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F6E9C"/>
    <w:multiLevelType w:val="hybridMultilevel"/>
    <w:tmpl w:val="57664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33478"/>
    <w:multiLevelType w:val="hybridMultilevel"/>
    <w:tmpl w:val="3830F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815CC"/>
    <w:multiLevelType w:val="hybridMultilevel"/>
    <w:tmpl w:val="DC4A7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8744A"/>
    <w:rsid w:val="003B54C9"/>
    <w:rsid w:val="003D7A82"/>
    <w:rsid w:val="00486909"/>
    <w:rsid w:val="004C0E3F"/>
    <w:rsid w:val="0061713B"/>
    <w:rsid w:val="00707C21"/>
    <w:rsid w:val="00C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2023-03-07T10:27:00Z</cp:lastPrinted>
  <dcterms:created xsi:type="dcterms:W3CDTF">2023-03-06T14:19:00Z</dcterms:created>
  <dcterms:modified xsi:type="dcterms:W3CDTF">2023-03-07T10:58:00Z</dcterms:modified>
</cp:coreProperties>
</file>