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 w:themeColor="text1"/>
          <w:sz w:val="20"/>
          <w:szCs w:val="18"/>
        </w:rPr>
      </w:pPr>
      <w:r w:rsidRPr="00534170">
        <w:rPr>
          <w:rFonts w:ascii="ArialMT" w:hAnsi="ArialMT" w:cs="ArialMT"/>
          <w:b/>
          <w:color w:val="000000" w:themeColor="text1"/>
          <w:sz w:val="20"/>
          <w:szCs w:val="18"/>
        </w:rPr>
        <w:t>REGULAMIN WYPOŻYCZALNI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§1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1. Z wypożyczalni mogą korzystać wszyscy zainteresowani.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 xml:space="preserve">2. </w:t>
      </w:r>
      <w:r w:rsidR="00C93964">
        <w:rPr>
          <w:rFonts w:ascii="ArialMT" w:hAnsi="ArialMT" w:cs="ArialMT"/>
          <w:color w:val="000000" w:themeColor="text1"/>
          <w:sz w:val="18"/>
          <w:szCs w:val="18"/>
        </w:rPr>
        <w:t>Zapisanie się do biblioteki oraz k</w:t>
      </w:r>
      <w:r w:rsidRPr="00534170">
        <w:rPr>
          <w:rFonts w:ascii="ArialMT" w:hAnsi="ArialMT" w:cs="ArialMT"/>
          <w:color w:val="000000" w:themeColor="text1"/>
          <w:sz w:val="18"/>
          <w:szCs w:val="18"/>
        </w:rPr>
        <w:t>orzystanie z wypożyczalni jest bezpłatne.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3. Przy zapisie zgłaszający się powinien: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a. okazać dowód osobisty lub inny dokument tożsamości zawierający PESEL,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b. zobowiązać się podpisem do przestrzegania regulaminu,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c. każdy czytelnik otrzymuje elektroniczną kartę biblioteczną, którą winien okazywać przy wypożyczaniu książek,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 xml:space="preserve">d. w bibliotece stosuje się elektroniczny system ewidencji czytelników i </w:t>
      </w:r>
      <w:proofErr w:type="spellStart"/>
      <w:r w:rsidRPr="00534170">
        <w:rPr>
          <w:rFonts w:ascii="ArialMT" w:hAnsi="ArialMT" w:cs="ArialMT"/>
          <w:color w:val="000000" w:themeColor="text1"/>
          <w:sz w:val="18"/>
          <w:szCs w:val="18"/>
        </w:rPr>
        <w:t>wypożyczeń</w:t>
      </w:r>
      <w:proofErr w:type="spellEnd"/>
      <w:r w:rsidRPr="00534170">
        <w:rPr>
          <w:rFonts w:ascii="ArialMT" w:hAnsi="ArialMT" w:cs="ArialMT"/>
          <w:color w:val="000000" w:themeColor="text1"/>
          <w:sz w:val="18"/>
          <w:szCs w:val="18"/>
        </w:rPr>
        <w:t xml:space="preserve"> MAK+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4. Za niepełnoletniego czytelnika odpowiadają i podpisują zobowiązanie rodzice lub opiekunowie prawni.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5. Czytelnik zobowiązany jest informować bibliotekę o zmianie danych osobowych, miejsca zamieszkania, miejsca pracy lub szkoły.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6. W czasie gdy w domu czytelnika panuje choroba zakaźna, nie może on korzystać z wypożyczalni.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7.Czytelnik przychodzący do wypożyczalni zostawia wierzchnie okrycie lub torbę w szatni.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8. W wypożyczalni czytelnicy korzystają z wolnego dostępu do półek.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9. W wypożyczalni obowiązuje zakaz palenia tytoniu, zakaz używania komórek oraz głośnych rozmów.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§2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1.Kaucje od czytelników pobierane są w następujących wypadkach: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a. jeśli czytelnik nie jest stałym mieszkańcem (kaucja zryczałtowana w wysokości ustalonej każdorazowo w zależności od wartości książki).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b. przy wypożyczaniu szczególnie cennych książek (w kwocie równej co najmniej aktualnej wartości książki).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2. Czytelnik, który zamierza wycofać kaucję rezygnując z korzystania z biblioteki, winien poinformować o tym bibliotekę co najmniej na trzy dni przed terminem wycofania.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3.Po upływie roku od zaprzestania korzystania z wypożyczalni nieodebrana kaucja jest wpłacana na dochody budżetu biblioteki.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§3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W wypożyczalni obowiązuje system podziału księgozbioru wg działów UKD.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1. Wypożyczać można jednocześnie 5 woluminów z beletrystyki lub 5 woluminów z działu popularnonaukowego.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2. Książki wypożycza się na okres nie dłuższy niż 60 dni, kary za przetrzymanie generuje system MAK+.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3. Biblioteka może przesunąć termin zwrotu wypożyczonej książki, jeżeli nie ma na nią zapotrzebowania ze strony czytelników.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4. Biblioteka może żądać zwrotu książek przed terminem ustalonym w ust. 2 i 3, jeżeli stanowią one szczególnie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poszukiwane pozycje.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5. Czytelnicy korzystając z funkcjonującego systemu MAK+ mogą sprawdzić, w której z bibliotek znajduje się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poszukiwana książka, mogą też ją zarezerwować.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6. Z księgozbioru podręcznego wypożyczalni korzysta się tylko na miejscu.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7. Dzieci do lat 15 mogą wypożyczać książki dla czytelników dorosłych za zgodą bibliotekarza,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8. Wybrane książki czytelnik rejestruje u dyżurnego bibliotekarza, jemu też zwraca wypożyczone książki.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§4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1. Biblioteka, na prośbę czytelnika udziela informacji o książkach, pomaga w doborze literatury, wydawnictw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informacyjnych itp.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§5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1.Czytelnik jest zobowiązany do poszanowania książek będących własnością społeczną, powinien tez zwrócić uwagę na stan książki przed jej wypożyczeniem. Zauważone uszkodzenia należy zgłosić bibliotekarzowi.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2. Za szkody wynikłe z zagubienia, uszkodzenia lub zniszczenia książki odpowiada czytelnik.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Wysokość odszkodowania ustala dyrektor biblioteki. Kwota odszkodowania nie może być niższa od trzykrotnej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aktualnej wartości książki na rynku.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Za sumy wpłacone z tytułu zagubienia lub uszkodzenia książki biblioteka wydaje czytelnikowi pokwitowanie. Czytelnik może za zgodą kierownika wypożyczalni dostarczyć zamiast zgubionej lub zniszczonej - inną książkę nie mniejszej wartości, przydatną dla biblioteki.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3. Za duplikat karty bibliotecznej pobierać się będzie opłatę w wysokości 20,00 złotych.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§6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1. Do czytelników, którzy przetrzymują książki ponad termin biblioteka wysyła upomnienia w sprawie ich zwrotu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pobierając opłatę zgodną z aktualną ceną USŁUG POCZTOWYCH.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2. Jeżeli czytelnik mimo upomnień wysłanych przez bibliotekę odmawia zwrotu lub uiszczenia należnych opłat, biblioteka dochodzi swych roszczeń zgodnie z przepisami prawa.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§7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1.Skargi i wnioski czytelnicy mogą wpisywać do księgi skarg i wniosków.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§8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1. Czytelnik nie stosujący się do przepisów niniejszego regulaminu może czasowo, a w szczególnie drastycznych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wypadkach na stałe pozbawiony prawa do korzystania z usług biblioteki.</w:t>
      </w:r>
      <w:r w:rsidR="00C77B48">
        <w:rPr>
          <w:rFonts w:ascii="ArialMT" w:hAnsi="ArialMT" w:cs="ArialMT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Pr="00534170">
        <w:rPr>
          <w:rFonts w:ascii="ArialMT" w:hAnsi="ArialMT" w:cs="ArialMT"/>
          <w:color w:val="000000" w:themeColor="text1"/>
          <w:sz w:val="18"/>
          <w:szCs w:val="18"/>
        </w:rPr>
        <w:t>Decyzję w tej sprawie podejmuje dyrektor biblioteki.</w:t>
      </w:r>
    </w:p>
    <w:p w:rsidR="006C3E65" w:rsidRPr="00534170" w:rsidRDefault="00534170" w:rsidP="005341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2. Korzystając z usług biblioteki czytelnik wyraża zgodę na umieszczenie swoich danych osobowych w rejestrze tejże biblioteki oraz możliwość ich przetwarzania wyłącznie na potrzeby własne biblioteki. Może też zadeklarować przekazanie danych osobowych do ogólnopolskiej bazy MAK+.</w:t>
      </w: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 w:themeColor="text1"/>
          <w:sz w:val="18"/>
          <w:szCs w:val="18"/>
        </w:rPr>
      </w:pPr>
    </w:p>
    <w:p w:rsidR="00534170" w:rsidRPr="00534170" w:rsidRDefault="00534170" w:rsidP="0053417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 w:themeColor="text1"/>
          <w:sz w:val="18"/>
          <w:szCs w:val="18"/>
        </w:rPr>
      </w:pPr>
      <w:r w:rsidRPr="00534170">
        <w:rPr>
          <w:rFonts w:ascii="ArialMT" w:hAnsi="ArialMT" w:cs="ArialMT"/>
          <w:color w:val="000000" w:themeColor="text1"/>
          <w:sz w:val="18"/>
          <w:szCs w:val="18"/>
        </w:rPr>
        <w:t>Żnin, 01.03.2023 r.</w:t>
      </w:r>
    </w:p>
    <w:sectPr w:rsidR="00534170" w:rsidRPr="00534170" w:rsidSect="00534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C9D"/>
    <w:multiLevelType w:val="hybridMultilevel"/>
    <w:tmpl w:val="6AAA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3B1A"/>
    <w:multiLevelType w:val="hybridMultilevel"/>
    <w:tmpl w:val="93AA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20E8"/>
    <w:multiLevelType w:val="hybridMultilevel"/>
    <w:tmpl w:val="2044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D8"/>
    <w:rsid w:val="00534170"/>
    <w:rsid w:val="006C3E65"/>
    <w:rsid w:val="00C77B48"/>
    <w:rsid w:val="00C93964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2023-03-07T11:26:00Z</cp:lastPrinted>
  <dcterms:created xsi:type="dcterms:W3CDTF">2023-03-07T10:59:00Z</dcterms:created>
  <dcterms:modified xsi:type="dcterms:W3CDTF">2023-03-07T11:26:00Z</dcterms:modified>
</cp:coreProperties>
</file>